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0B" w:rsidRDefault="00927C0B" w:rsidP="00927C0B">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927C0B" w:rsidRDefault="00927C0B" w:rsidP="00927C0B">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927C0B" w:rsidRDefault="00927C0B" w:rsidP="00927C0B">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927C0B" w:rsidRDefault="00927C0B" w:rsidP="00927C0B">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927C0B" w:rsidRDefault="00927C0B" w:rsidP="00927C0B">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927C0B" w:rsidRDefault="00927C0B" w:rsidP="00927C0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927C0B" w:rsidRDefault="00927C0B" w:rsidP="00927C0B">
      <w:pPr>
        <w:widowControl w:val="0"/>
        <w:autoSpaceDE w:val="0"/>
        <w:autoSpaceDN w:val="0"/>
        <w:adjustRightInd w:val="0"/>
        <w:rPr>
          <w:rFonts w:ascii="Arial" w:hAnsi="Arial" w:cs="Arial"/>
          <w:b/>
          <w:bCs/>
        </w:rPr>
      </w:pPr>
      <w:r>
        <w:rPr>
          <w:rFonts w:ascii="Arial" w:hAnsi="Arial" w:cs="Arial"/>
          <w:b/>
          <w:bCs/>
        </w:rPr>
        <w:t>ZONING BOARD OF APPEALS                                          Fax:  (845) 564-7802</w:t>
      </w:r>
    </w:p>
    <w:p w:rsidR="00927C0B" w:rsidRDefault="00927C0B" w:rsidP="00927C0B">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5" w:history="1">
        <w:r>
          <w:rPr>
            <w:rStyle w:val="Hyperlink"/>
            <w:rFonts w:ascii="Arial" w:hAnsi="Arial" w:cs="Arial"/>
            <w:b/>
            <w:bCs/>
          </w:rPr>
          <w:t>zoningboard@townofnewburgh.org</w:t>
        </w:r>
      </w:hyperlink>
    </w:p>
    <w:p w:rsidR="00927C0B" w:rsidRDefault="00927C0B" w:rsidP="00927C0B">
      <w:pPr>
        <w:widowControl w:val="0"/>
        <w:autoSpaceDE w:val="0"/>
        <w:autoSpaceDN w:val="0"/>
        <w:adjustRightInd w:val="0"/>
        <w:rPr>
          <w:rFonts w:ascii="Arial" w:hAnsi="Arial" w:cs="Arial"/>
          <w:b/>
          <w:bCs/>
        </w:rPr>
      </w:pPr>
    </w:p>
    <w:p w:rsidR="00927C0B" w:rsidRDefault="00927C0B" w:rsidP="00927C0B">
      <w:pPr>
        <w:widowControl w:val="0"/>
        <w:autoSpaceDE w:val="0"/>
        <w:autoSpaceDN w:val="0"/>
        <w:adjustRightInd w:val="0"/>
        <w:jc w:val="center"/>
        <w:rPr>
          <w:rFonts w:ascii="Arial" w:hAnsi="Arial" w:cs="Arial"/>
          <w:b/>
          <w:bCs/>
        </w:rPr>
      </w:pPr>
      <w:r>
        <w:rPr>
          <w:rFonts w:ascii="Arial" w:hAnsi="Arial" w:cs="Arial"/>
          <w:b/>
          <w:bCs/>
        </w:rPr>
        <w:t>AGENDA</w:t>
      </w:r>
    </w:p>
    <w:p w:rsidR="00927C0B" w:rsidRDefault="00927C0B" w:rsidP="00927C0B">
      <w:pPr>
        <w:tabs>
          <w:tab w:val="left" w:pos="8460"/>
        </w:tabs>
        <w:jc w:val="center"/>
        <w:rPr>
          <w:rFonts w:ascii="Arial" w:hAnsi="Arial" w:cs="Arial"/>
          <w:b/>
          <w:bCs/>
          <w:u w:val="single"/>
        </w:rPr>
      </w:pPr>
      <w:r>
        <w:rPr>
          <w:rFonts w:ascii="Arial" w:hAnsi="Arial" w:cs="Arial"/>
          <w:b/>
          <w:bCs/>
        </w:rPr>
        <w:t>THURSDAY, March 28, 2019</w:t>
      </w:r>
    </w:p>
    <w:p w:rsidR="00927C0B" w:rsidRDefault="00927C0B" w:rsidP="00927C0B">
      <w:pPr>
        <w:widowControl w:val="0"/>
        <w:autoSpaceDE w:val="0"/>
        <w:autoSpaceDN w:val="0"/>
        <w:adjustRightInd w:val="0"/>
        <w:jc w:val="center"/>
        <w:rPr>
          <w:rFonts w:ascii="Arial" w:hAnsi="Arial" w:cs="Arial"/>
          <w:b/>
          <w:bCs/>
        </w:rPr>
      </w:pPr>
    </w:p>
    <w:p w:rsidR="00927C0B" w:rsidRDefault="00927C0B" w:rsidP="00927C0B">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927C0B" w:rsidRDefault="00927C0B" w:rsidP="00927C0B"/>
    <w:p w:rsidR="00927C0B" w:rsidRDefault="00927C0B" w:rsidP="00927C0B"/>
    <w:p w:rsidR="00927C0B" w:rsidRDefault="00927C0B" w:rsidP="00927C0B"/>
    <w:p w:rsidR="00927C0B" w:rsidRDefault="00927C0B" w:rsidP="00927C0B"/>
    <w:p w:rsidR="00927C0B" w:rsidRDefault="00927C0B" w:rsidP="00927C0B">
      <w:pPr>
        <w:rPr>
          <w:b/>
          <w:u w:val="single"/>
        </w:rPr>
      </w:pPr>
      <w:r>
        <w:rPr>
          <w:b/>
          <w:u w:val="single"/>
        </w:rPr>
        <w:t>APPLICANTS:</w:t>
      </w:r>
      <w:r>
        <w:rPr>
          <w:b/>
        </w:rPr>
        <w:t xml:space="preserve">                                                                           </w:t>
      </w:r>
      <w:r>
        <w:rPr>
          <w:b/>
          <w:u w:val="single"/>
        </w:rPr>
        <w:t>LOCATION:</w:t>
      </w:r>
    </w:p>
    <w:p w:rsidR="00A4451A" w:rsidRDefault="00667D2F"/>
    <w:p w:rsidR="00927C0B" w:rsidRDefault="00927C0B">
      <w:r>
        <w:t xml:space="preserve">Brennan </w:t>
      </w:r>
      <w:proofErr w:type="spellStart"/>
      <w:r>
        <w:t>Gasparini</w:t>
      </w:r>
      <w:proofErr w:type="spellEnd"/>
      <w:r>
        <w:t xml:space="preserve">                                                                       1064 </w:t>
      </w:r>
      <w:proofErr w:type="spellStart"/>
      <w:r>
        <w:t>Rte</w:t>
      </w:r>
      <w:proofErr w:type="spellEnd"/>
      <w:r>
        <w:t xml:space="preserve"> 32, Wallkill</w:t>
      </w:r>
    </w:p>
    <w:p w:rsidR="00927C0B" w:rsidRDefault="00927C0B">
      <w:r>
        <w:t xml:space="preserve">                                                                                                      2-2-3    RR Zone</w:t>
      </w:r>
    </w:p>
    <w:p w:rsidR="00927C0B" w:rsidRDefault="00927C0B"/>
    <w:p w:rsidR="00CC1CB4" w:rsidRDefault="00927C0B">
      <w:pPr>
        <w:rPr>
          <w:u w:val="single"/>
        </w:rPr>
      </w:pPr>
      <w:r>
        <w:t>VARIANCE: A</w:t>
      </w:r>
      <w:r w:rsidRPr="00927C0B">
        <w:t xml:space="preserve">n area and use variance to reinstate a non-conforming use of a second single family dwelling unit on a single lot. (1) Bulk table schedule 1 </w:t>
      </w:r>
      <w:proofErr w:type="gramStart"/>
      <w:r w:rsidRPr="00927C0B">
        <w:t>permits</w:t>
      </w:r>
      <w:proofErr w:type="gramEnd"/>
      <w:r w:rsidRPr="00927C0B">
        <w:t xml:space="preserve"> only 1 dwelling unit per lot, (2) non-conforming buildings shall have 1 year to </w:t>
      </w:r>
      <w:r w:rsidR="00667D2F">
        <w:t>be restored after damage and (3</w:t>
      </w:r>
      <w:bookmarkStart w:id="0" w:name="_GoBack"/>
      <w:bookmarkEnd w:id="0"/>
      <w:r w:rsidRPr="00927C0B">
        <w:t xml:space="preserve">) the use shall not be reestablished if discontinued for 1 year or more. There is an existing 2.3’ on the side yard where 50’ is required.    </w:t>
      </w:r>
      <w:r>
        <w:rPr>
          <w:u w:val="single"/>
        </w:rPr>
        <w:t xml:space="preserve">     </w:t>
      </w:r>
    </w:p>
    <w:p w:rsidR="00CC1CB4" w:rsidRDefault="00CC1CB4">
      <w:pPr>
        <w:pBdr>
          <w:bottom w:val="single" w:sz="12" w:space="1" w:color="auto"/>
        </w:pBdr>
        <w:rPr>
          <w:u w:val="single"/>
        </w:rPr>
      </w:pPr>
    </w:p>
    <w:p w:rsidR="002E70AB" w:rsidRDefault="002E70AB">
      <w:pPr>
        <w:rPr>
          <w:u w:val="single"/>
        </w:rPr>
      </w:pPr>
    </w:p>
    <w:p w:rsidR="002E70AB" w:rsidRDefault="002E70AB">
      <w:pPr>
        <w:rPr>
          <w:u w:val="single"/>
        </w:rPr>
      </w:pPr>
    </w:p>
    <w:p w:rsidR="002E70AB" w:rsidRDefault="002E70AB">
      <w:pPr>
        <w:rPr>
          <w:u w:val="single"/>
        </w:rPr>
      </w:pPr>
    </w:p>
    <w:p w:rsidR="00927C0B" w:rsidRDefault="002E70AB">
      <w:r>
        <w:t xml:space="preserve">Norman Bell                                                                                319 Lakeside Rd, </w:t>
      </w:r>
      <w:proofErr w:type="spellStart"/>
      <w:r>
        <w:t>Nbrg</w:t>
      </w:r>
      <w:proofErr w:type="spellEnd"/>
    </w:p>
    <w:p w:rsidR="002E70AB" w:rsidRDefault="002E70AB">
      <w:r>
        <w:t xml:space="preserve">                                                                                                     50-1-10   R-1 Zone</w:t>
      </w:r>
    </w:p>
    <w:p w:rsidR="002E70AB" w:rsidRDefault="002E70AB"/>
    <w:p w:rsidR="002E70AB" w:rsidRDefault="002E70AB"/>
    <w:p w:rsidR="002E70AB" w:rsidRDefault="002E70AB">
      <w:r>
        <w:t>VARIANCE</w:t>
      </w:r>
      <w:r w:rsidRPr="002E70AB">
        <w:t xml:space="preserve">: </w:t>
      </w:r>
      <w:r>
        <w:t>A</w:t>
      </w:r>
      <w:r w:rsidRPr="002E70AB">
        <w:t xml:space="preserve">n area variance to increase the degree of non-conformity of the rear yard, side yard and combined yard setbacks, with a minimum of 40’ where there’s an existing 19.1’ in the front yard, a minimum of 30’ where there’s an existing 5’ on the side yard and a minimum of 80’ where there’s an existing 23.1’ for the combined side yards. The habitable floor area proposed is 915 </w:t>
      </w:r>
      <w:proofErr w:type="spellStart"/>
      <w:r w:rsidRPr="002E70AB">
        <w:t>SqFt</w:t>
      </w:r>
      <w:proofErr w:type="spellEnd"/>
      <w:r w:rsidRPr="002E70AB">
        <w:t xml:space="preserve"> where 1500 </w:t>
      </w:r>
      <w:proofErr w:type="spellStart"/>
      <w:r w:rsidRPr="002E70AB">
        <w:t>SqFt</w:t>
      </w:r>
      <w:proofErr w:type="spellEnd"/>
      <w:r w:rsidRPr="002E70AB">
        <w:t xml:space="preserve"> is required.       </w:t>
      </w:r>
    </w:p>
    <w:p w:rsidR="002E70AB" w:rsidRDefault="002E70AB"/>
    <w:p w:rsidR="002E70AB" w:rsidRDefault="002E70AB"/>
    <w:p w:rsidR="002E70AB" w:rsidRDefault="002E70AB"/>
    <w:p w:rsidR="002E70AB" w:rsidRDefault="002E70AB"/>
    <w:p w:rsidR="002E70AB" w:rsidRDefault="002E70AB"/>
    <w:p w:rsidR="002E70AB" w:rsidRDefault="002E70AB"/>
    <w:p w:rsidR="002E70AB" w:rsidRDefault="002E70AB"/>
    <w:p w:rsidR="002E70AB" w:rsidRDefault="002E70AB"/>
    <w:p w:rsidR="000D3951" w:rsidRDefault="002E70AB">
      <w:pPr>
        <w:rPr>
          <w:b/>
        </w:rPr>
      </w:pPr>
      <w:proofErr w:type="gramStart"/>
      <w:r w:rsidRPr="002E70AB">
        <w:rPr>
          <w:b/>
          <w:u w:val="single"/>
        </w:rPr>
        <w:t>APPLICANTS</w:t>
      </w:r>
      <w:r>
        <w:rPr>
          <w:b/>
          <w:u w:val="single"/>
        </w:rPr>
        <w:t xml:space="preserve"> :</w:t>
      </w:r>
      <w:proofErr w:type="gramEnd"/>
      <w:r w:rsidRPr="002E70AB">
        <w:rPr>
          <w:b/>
        </w:rPr>
        <w:t xml:space="preserve">                    </w:t>
      </w:r>
      <w:r>
        <w:rPr>
          <w:b/>
        </w:rPr>
        <w:t xml:space="preserve">                                                        </w:t>
      </w:r>
      <w:r w:rsidRPr="002E70AB">
        <w:rPr>
          <w:b/>
          <w:u w:val="single"/>
        </w:rPr>
        <w:t>LOCATION</w:t>
      </w:r>
      <w:r>
        <w:rPr>
          <w:b/>
        </w:rPr>
        <w:t>:</w:t>
      </w:r>
      <w:r w:rsidRPr="002E70AB">
        <w:rPr>
          <w:b/>
        </w:rPr>
        <w:t xml:space="preserve">    </w:t>
      </w:r>
    </w:p>
    <w:p w:rsidR="00724631" w:rsidRDefault="00724631">
      <w:pPr>
        <w:rPr>
          <w:b/>
        </w:rPr>
      </w:pPr>
    </w:p>
    <w:p w:rsidR="00724631" w:rsidRDefault="00724631">
      <w:r>
        <w:t>Richard Allen Monks                                                                     4 Novelty Way, Walden</w:t>
      </w:r>
    </w:p>
    <w:p w:rsidR="00724631" w:rsidRDefault="00724631">
      <w:r>
        <w:rPr>
          <w:b/>
        </w:rPr>
        <w:t xml:space="preserve">                                                                                                        </w:t>
      </w:r>
      <w:r>
        <w:t>11-1-114.4   AR Zone</w:t>
      </w:r>
    </w:p>
    <w:p w:rsidR="00724631" w:rsidRDefault="00724631">
      <w:pPr>
        <w:rPr>
          <w:b/>
        </w:rPr>
      </w:pPr>
    </w:p>
    <w:p w:rsidR="00724631" w:rsidRDefault="00724631">
      <w:pPr>
        <w:rPr>
          <w:b/>
        </w:rPr>
      </w:pPr>
    </w:p>
    <w:p w:rsidR="00DC602E" w:rsidRDefault="00724631">
      <w:r w:rsidRPr="00724631">
        <w:t>VARIANCE:</w:t>
      </w:r>
      <w:r w:rsidR="002E70AB" w:rsidRPr="00724631">
        <w:t xml:space="preserve"> </w:t>
      </w:r>
      <w:r>
        <w:t>A</w:t>
      </w:r>
      <w:r w:rsidRPr="00724631">
        <w:t>n area variance to build an intermediate deck that connects the house deck to the pool deck with a 12’ side yard setback where 30’ is required.</w:t>
      </w:r>
      <w:r>
        <w:rPr>
          <w:u w:val="single"/>
        </w:rPr>
        <w:t xml:space="preserve"> </w:t>
      </w:r>
      <w:r w:rsidR="002E70AB" w:rsidRPr="00724631">
        <w:t xml:space="preserve">        </w:t>
      </w:r>
    </w:p>
    <w:p w:rsidR="00DC602E" w:rsidRDefault="00DC602E"/>
    <w:p w:rsidR="00DC602E" w:rsidRDefault="00DC602E">
      <w:pPr>
        <w:rPr>
          <w:b/>
        </w:rPr>
      </w:pPr>
      <w:r w:rsidRPr="00DC602E">
        <w:rPr>
          <w:b/>
        </w:rPr>
        <w:t>_____________________________________________________________________________________</w:t>
      </w:r>
      <w:r w:rsidR="002E70AB" w:rsidRPr="00DC602E">
        <w:rPr>
          <w:b/>
        </w:rPr>
        <w:t xml:space="preserve">       </w:t>
      </w:r>
    </w:p>
    <w:p w:rsidR="00DC602E" w:rsidRDefault="00DC602E">
      <w:pPr>
        <w:rPr>
          <w:b/>
        </w:rPr>
      </w:pPr>
    </w:p>
    <w:p w:rsidR="00DC602E" w:rsidRDefault="00DC602E">
      <w:pPr>
        <w:rPr>
          <w:b/>
        </w:rPr>
      </w:pPr>
    </w:p>
    <w:p w:rsidR="00C12E0F" w:rsidRDefault="00C12E0F">
      <w:r>
        <w:t xml:space="preserve">DP66, LLC                                                                                      14 Crossroads Ct, </w:t>
      </w:r>
      <w:proofErr w:type="spellStart"/>
      <w:r>
        <w:t>Nbrg</w:t>
      </w:r>
      <w:proofErr w:type="spellEnd"/>
    </w:p>
    <w:p w:rsidR="00C12E0F" w:rsidRDefault="00C12E0F">
      <w:r>
        <w:t xml:space="preserve">                                                                                                         95-1-74   IB Zone</w:t>
      </w:r>
    </w:p>
    <w:p w:rsidR="00C12E0F" w:rsidRDefault="00C12E0F"/>
    <w:p w:rsidR="00C12E0F" w:rsidRPr="00C12E0F" w:rsidRDefault="00C12E0F">
      <w:r>
        <w:t>VARIANCE</w:t>
      </w:r>
      <w:r w:rsidRPr="00C12E0F">
        <w:t xml:space="preserve">: An area variance to keep the window graphics that were installed without a permit with an existing 855.7 </w:t>
      </w:r>
      <w:proofErr w:type="spellStart"/>
      <w:r w:rsidRPr="00C12E0F">
        <w:t>SqFt</w:t>
      </w:r>
      <w:proofErr w:type="spellEnd"/>
      <w:r w:rsidRPr="00C12E0F">
        <w:t xml:space="preserve"> where 309.2 </w:t>
      </w:r>
      <w:proofErr w:type="spellStart"/>
      <w:r w:rsidRPr="00C12E0F">
        <w:t>SqFt</w:t>
      </w:r>
      <w:proofErr w:type="spellEnd"/>
      <w:r w:rsidRPr="00C12E0F">
        <w:t xml:space="preserve"> is the maximum allowed.</w:t>
      </w:r>
      <w:r>
        <w:rPr>
          <w:u w:val="single"/>
        </w:rPr>
        <w:t xml:space="preserve">  </w:t>
      </w:r>
    </w:p>
    <w:p w:rsidR="00DC602E" w:rsidRDefault="00DC602E">
      <w:pPr>
        <w:rPr>
          <w:b/>
        </w:rPr>
      </w:pPr>
    </w:p>
    <w:p w:rsidR="00C12E0F" w:rsidRDefault="00C12E0F">
      <w:pPr>
        <w:rPr>
          <w:b/>
        </w:rPr>
      </w:pPr>
    </w:p>
    <w:p w:rsidR="00C12E0F" w:rsidRDefault="00C12E0F">
      <w:pPr>
        <w:rPr>
          <w:b/>
        </w:rPr>
      </w:pPr>
      <w:r>
        <w:rPr>
          <w:b/>
        </w:rPr>
        <w:t>_____________________________________________________________________________________</w:t>
      </w:r>
    </w:p>
    <w:p w:rsidR="00C12E0F" w:rsidRDefault="00C12E0F" w:rsidP="00DC602E">
      <w:pPr>
        <w:jc w:val="center"/>
        <w:rPr>
          <w:b/>
        </w:rPr>
      </w:pPr>
    </w:p>
    <w:p w:rsidR="002E70AB" w:rsidRDefault="00DC602E" w:rsidP="00DC602E">
      <w:pPr>
        <w:jc w:val="center"/>
        <w:rPr>
          <w:b/>
        </w:rPr>
      </w:pPr>
      <w:r>
        <w:rPr>
          <w:b/>
        </w:rPr>
        <w:t>Held open from 2-28-19 Meeting</w:t>
      </w:r>
    </w:p>
    <w:p w:rsidR="00DC602E" w:rsidRDefault="00DC602E" w:rsidP="00DC602E">
      <w:pPr>
        <w:jc w:val="center"/>
        <w:rPr>
          <w:b/>
        </w:rPr>
      </w:pPr>
    </w:p>
    <w:p w:rsidR="00DC602E" w:rsidRDefault="00DC602E" w:rsidP="00DC602E">
      <w:pPr>
        <w:jc w:val="center"/>
        <w:rPr>
          <w:b/>
        </w:rPr>
      </w:pPr>
    </w:p>
    <w:p w:rsidR="00DC602E" w:rsidRDefault="00DC602E" w:rsidP="00DC602E">
      <w:pPr>
        <w:jc w:val="center"/>
        <w:rPr>
          <w:b/>
        </w:rPr>
      </w:pPr>
    </w:p>
    <w:p w:rsidR="00DC602E" w:rsidRPr="00DC602E" w:rsidRDefault="00DC602E" w:rsidP="00DC602E">
      <w:r w:rsidRPr="00DC602E">
        <w:rPr>
          <w:b/>
          <w:u w:val="single"/>
        </w:rPr>
        <w:t>APPLICANTS:</w:t>
      </w:r>
      <w:r w:rsidRPr="00DC602E">
        <w:t xml:space="preserve">                                                                            </w:t>
      </w:r>
      <w:r w:rsidRPr="00DC602E">
        <w:rPr>
          <w:b/>
          <w:u w:val="single"/>
        </w:rPr>
        <w:t>LOCATION:</w:t>
      </w:r>
    </w:p>
    <w:p w:rsidR="00DC602E" w:rsidRPr="00DC602E" w:rsidRDefault="00DC602E" w:rsidP="00DC602E"/>
    <w:p w:rsidR="00DC602E" w:rsidRPr="00DC602E" w:rsidRDefault="00DC602E" w:rsidP="00DC602E">
      <w:r w:rsidRPr="00DC602E">
        <w:t>Rhona Chambers                                                                          16 O’Dell Circle, Newburgh</w:t>
      </w:r>
    </w:p>
    <w:p w:rsidR="00DC602E" w:rsidRPr="00DC602E" w:rsidRDefault="00DC602E" w:rsidP="00DC602E">
      <w:r w:rsidRPr="00DC602E">
        <w:t xml:space="preserve">                                                                                                      51-5-5     R-1 Zone</w:t>
      </w:r>
    </w:p>
    <w:p w:rsidR="00DC602E" w:rsidRPr="00DC602E" w:rsidRDefault="00DC602E" w:rsidP="00DC602E"/>
    <w:p w:rsidR="00DC602E" w:rsidRPr="00DC602E" w:rsidRDefault="00DC602E" w:rsidP="00DC602E">
      <w:r w:rsidRPr="00DC602E">
        <w:t>VARIANCE: an area variance to rebuild the front porch, add a second story addition, raise the roof line and rebuild the decks and pergolas requires a front yard minimum setback of 50’ where 25.4 is proposed, one side yard minimum setback of 30’ where 1.5’ is proposed, combined side yard of 80’ where 12’ is proposed and a rear yard of 40’ where 0’ is proposed. The maximum building lot coverage is 10% where 45% is proposed and the maximum surface lot coverage 20% where 54% is proposed.</w:t>
      </w:r>
    </w:p>
    <w:p w:rsidR="00DC602E" w:rsidRPr="00DC602E" w:rsidRDefault="00DC602E" w:rsidP="00DC602E"/>
    <w:p w:rsidR="00DC602E" w:rsidRPr="00DC602E" w:rsidRDefault="00DC602E" w:rsidP="00DC602E">
      <w:r w:rsidRPr="00DC602E">
        <w:t>_____________________________________________________________________________________</w:t>
      </w:r>
    </w:p>
    <w:p w:rsidR="00DC602E" w:rsidRDefault="00DC602E" w:rsidP="00DC602E">
      <w:pPr>
        <w:jc w:val="center"/>
        <w:rPr>
          <w:b/>
        </w:rPr>
      </w:pPr>
    </w:p>
    <w:p w:rsidR="00DC602E" w:rsidRDefault="00DC602E" w:rsidP="00DC602E">
      <w:pPr>
        <w:jc w:val="center"/>
        <w:rPr>
          <w:b/>
        </w:rPr>
      </w:pPr>
    </w:p>
    <w:p w:rsidR="00DC602E" w:rsidRDefault="00DC602E" w:rsidP="00DC602E">
      <w:r>
        <w:t>Hudson Land Design                                                                  317 N Plank Rd</w:t>
      </w:r>
    </w:p>
    <w:p w:rsidR="00DC602E" w:rsidRDefault="00504F2D" w:rsidP="00DC602E">
      <w:r>
        <w:t>Shawn Jackson</w:t>
      </w:r>
      <w:r w:rsidR="00DC602E">
        <w:t xml:space="preserve">                                                                           35-3-6 &amp; </w:t>
      </w:r>
      <w:proofErr w:type="gramStart"/>
      <w:r w:rsidR="00DC602E">
        <w:t>7  B</w:t>
      </w:r>
      <w:proofErr w:type="gramEnd"/>
      <w:r w:rsidR="00DC602E">
        <w:t xml:space="preserve"> Zone</w:t>
      </w:r>
    </w:p>
    <w:p w:rsidR="00DC602E" w:rsidRDefault="00DC602E" w:rsidP="00DC602E"/>
    <w:p w:rsidR="00DC602E" w:rsidRDefault="00DC602E" w:rsidP="00DC602E">
      <w:r>
        <w:t>VARIANCE: an area variance allowing a front yard setback of 10.1’ where 60’ is required and a side yard setback of 10.1’ where 15’ is required.</w:t>
      </w:r>
    </w:p>
    <w:p w:rsidR="00DC602E" w:rsidRDefault="00DC602E" w:rsidP="00DC602E"/>
    <w:p w:rsidR="00DC602E" w:rsidRDefault="00DC602E" w:rsidP="00DC602E"/>
    <w:p w:rsidR="00DC602E" w:rsidRDefault="00DC602E" w:rsidP="00DC602E"/>
    <w:p w:rsidR="00DC602E" w:rsidRDefault="00DC602E" w:rsidP="00DC602E"/>
    <w:p w:rsidR="00DC602E" w:rsidRDefault="00DC602E" w:rsidP="00DC602E">
      <w:pPr>
        <w:jc w:val="center"/>
        <w:rPr>
          <w:b/>
        </w:rPr>
      </w:pPr>
    </w:p>
    <w:p w:rsidR="00DC602E" w:rsidRDefault="00DC602E" w:rsidP="00DC602E">
      <w:pPr>
        <w:jc w:val="center"/>
        <w:rPr>
          <w:b/>
        </w:rPr>
      </w:pPr>
    </w:p>
    <w:p w:rsidR="00DC602E" w:rsidRDefault="00DC602E" w:rsidP="00DC602E">
      <w:pPr>
        <w:jc w:val="center"/>
        <w:rPr>
          <w:b/>
          <w:u w:val="single"/>
        </w:rPr>
      </w:pPr>
      <w:r w:rsidRPr="004142AD">
        <w:rPr>
          <w:b/>
          <w:u w:val="single"/>
        </w:rPr>
        <w:lastRenderedPageBreak/>
        <w:t xml:space="preserve">Other Board Business </w:t>
      </w:r>
    </w:p>
    <w:p w:rsidR="004142AD" w:rsidRDefault="004142AD" w:rsidP="00DC602E">
      <w:pPr>
        <w:jc w:val="center"/>
        <w:rPr>
          <w:b/>
          <w:u w:val="single"/>
        </w:rPr>
      </w:pPr>
    </w:p>
    <w:p w:rsidR="004142AD" w:rsidRDefault="004142AD" w:rsidP="00DC602E">
      <w:pPr>
        <w:jc w:val="center"/>
        <w:rPr>
          <w:b/>
          <w:u w:val="single"/>
        </w:rPr>
      </w:pPr>
    </w:p>
    <w:p w:rsidR="004142AD" w:rsidRPr="004142AD" w:rsidRDefault="004142AD" w:rsidP="004142AD">
      <w:pPr>
        <w:rPr>
          <w:b/>
        </w:rPr>
      </w:pPr>
      <w:r w:rsidRPr="004142AD">
        <w:rPr>
          <w:b/>
        </w:rPr>
        <w:t>APPLICANT:                                                                         LOCATION</w:t>
      </w:r>
      <w:r>
        <w:rPr>
          <w:b/>
        </w:rPr>
        <w:t>:</w:t>
      </w:r>
    </w:p>
    <w:p w:rsidR="004142AD" w:rsidRDefault="004142AD" w:rsidP="004142AD"/>
    <w:p w:rsidR="004142AD" w:rsidRDefault="004142AD" w:rsidP="004142AD">
      <w:r>
        <w:t xml:space="preserve">Daniel </w:t>
      </w:r>
      <w:proofErr w:type="spellStart"/>
      <w:r>
        <w:t>Darrigo</w:t>
      </w:r>
      <w:proofErr w:type="spellEnd"/>
      <w:r>
        <w:t xml:space="preserve">                                                                          84 Lakeside Rd, </w:t>
      </w:r>
      <w:proofErr w:type="spellStart"/>
      <w:r>
        <w:t>Nbrg</w:t>
      </w:r>
      <w:proofErr w:type="spellEnd"/>
    </w:p>
    <w:p w:rsidR="004142AD" w:rsidRPr="004142AD" w:rsidRDefault="004142AD" w:rsidP="004142AD">
      <w:r>
        <w:t xml:space="preserve">                                                                                                   86-1-96   R-1 Zone</w:t>
      </w:r>
    </w:p>
    <w:p w:rsidR="00DC602E" w:rsidRDefault="00DC602E" w:rsidP="00DC602E">
      <w:pPr>
        <w:jc w:val="center"/>
        <w:rPr>
          <w:b/>
        </w:rPr>
      </w:pPr>
    </w:p>
    <w:p w:rsidR="00DC602E" w:rsidRPr="004142AD" w:rsidRDefault="004142AD" w:rsidP="004142AD">
      <w:r w:rsidRPr="004142AD">
        <w:t xml:space="preserve">Letter received March 8, 2019 requesting an extension for the variance granted for the solar farm at 84 Lakeside Rd. </w:t>
      </w:r>
    </w:p>
    <w:sectPr w:rsidR="00DC602E" w:rsidRPr="00414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0B"/>
    <w:rsid w:val="000D3951"/>
    <w:rsid w:val="00117EB3"/>
    <w:rsid w:val="001755AF"/>
    <w:rsid w:val="002E70AB"/>
    <w:rsid w:val="003146C5"/>
    <w:rsid w:val="004142AD"/>
    <w:rsid w:val="004727EA"/>
    <w:rsid w:val="00504F2D"/>
    <w:rsid w:val="00535211"/>
    <w:rsid w:val="00667D2F"/>
    <w:rsid w:val="00671D36"/>
    <w:rsid w:val="006813C0"/>
    <w:rsid w:val="00724631"/>
    <w:rsid w:val="00760DBF"/>
    <w:rsid w:val="0077458F"/>
    <w:rsid w:val="00927C0B"/>
    <w:rsid w:val="00B4441B"/>
    <w:rsid w:val="00BE0375"/>
    <w:rsid w:val="00C12E0F"/>
    <w:rsid w:val="00C209FC"/>
    <w:rsid w:val="00C316A0"/>
    <w:rsid w:val="00C75F5A"/>
    <w:rsid w:val="00CC1CB4"/>
    <w:rsid w:val="00CC58F0"/>
    <w:rsid w:val="00DC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C0B"/>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7458F"/>
    <w:pPr>
      <w:framePr w:w="7920" w:h="1980" w:hRule="exact" w:hSpace="180" w:wrap="auto" w:hAnchor="page" w:xAlign="center" w:yAlign="bottom"/>
      <w:ind w:left="2880"/>
    </w:pPr>
    <w:rPr>
      <w:rFonts w:asciiTheme="majorHAnsi" w:eastAsiaTheme="majorEastAsia" w:hAnsiTheme="majorHAnsi" w:cstheme="majorBidi"/>
      <w:b/>
      <w:sz w:val="24"/>
      <w:szCs w:val="24"/>
    </w:rPr>
  </w:style>
  <w:style w:type="paragraph" w:styleId="EnvelopeReturn">
    <w:name w:val="envelope return"/>
    <w:basedOn w:val="Normal"/>
    <w:uiPriority w:val="99"/>
    <w:semiHidden/>
    <w:unhideWhenUsed/>
    <w:rsid w:val="00671D36"/>
    <w:rPr>
      <w:rFonts w:asciiTheme="majorHAnsi" w:eastAsiaTheme="majorEastAsia" w:hAnsiTheme="majorHAnsi" w:cstheme="majorBidi"/>
      <w:b/>
      <w:smallCaps/>
      <w:sz w:val="20"/>
      <w:szCs w:val="20"/>
    </w:rPr>
  </w:style>
  <w:style w:type="character" w:styleId="Hyperlink">
    <w:name w:val="Hyperlink"/>
    <w:semiHidden/>
    <w:unhideWhenUsed/>
    <w:rsid w:val="00927C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C0B"/>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7458F"/>
    <w:pPr>
      <w:framePr w:w="7920" w:h="1980" w:hRule="exact" w:hSpace="180" w:wrap="auto" w:hAnchor="page" w:xAlign="center" w:yAlign="bottom"/>
      <w:ind w:left="2880"/>
    </w:pPr>
    <w:rPr>
      <w:rFonts w:asciiTheme="majorHAnsi" w:eastAsiaTheme="majorEastAsia" w:hAnsiTheme="majorHAnsi" w:cstheme="majorBidi"/>
      <w:b/>
      <w:sz w:val="24"/>
      <w:szCs w:val="24"/>
    </w:rPr>
  </w:style>
  <w:style w:type="paragraph" w:styleId="EnvelopeReturn">
    <w:name w:val="envelope return"/>
    <w:basedOn w:val="Normal"/>
    <w:uiPriority w:val="99"/>
    <w:semiHidden/>
    <w:unhideWhenUsed/>
    <w:rsid w:val="00671D36"/>
    <w:rPr>
      <w:rFonts w:asciiTheme="majorHAnsi" w:eastAsiaTheme="majorEastAsia" w:hAnsiTheme="majorHAnsi" w:cstheme="majorBidi"/>
      <w:b/>
      <w:smallCaps/>
      <w:sz w:val="20"/>
      <w:szCs w:val="20"/>
    </w:rPr>
  </w:style>
  <w:style w:type="character" w:styleId="Hyperlink">
    <w:name w:val="Hyperlink"/>
    <w:semiHidden/>
    <w:unhideWhenUsed/>
    <w:rsid w:val="00927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55492">
      <w:bodyDiv w:val="1"/>
      <w:marLeft w:val="0"/>
      <w:marRight w:val="0"/>
      <w:marTop w:val="0"/>
      <w:marBottom w:val="0"/>
      <w:divBdr>
        <w:top w:val="none" w:sz="0" w:space="0" w:color="auto"/>
        <w:left w:val="none" w:sz="0" w:space="0" w:color="auto"/>
        <w:bottom w:val="none" w:sz="0" w:space="0" w:color="auto"/>
        <w:right w:val="none" w:sz="0" w:space="0" w:color="auto"/>
      </w:divBdr>
    </w:div>
    <w:div w:id="16603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oningboard@townofnewburg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dc:creator>
  <cp:keywords/>
  <dc:description/>
  <cp:lastModifiedBy>Betty</cp:lastModifiedBy>
  <cp:revision>6</cp:revision>
  <dcterms:created xsi:type="dcterms:W3CDTF">2019-03-12T18:42:00Z</dcterms:created>
  <dcterms:modified xsi:type="dcterms:W3CDTF">2019-03-22T13:19:00Z</dcterms:modified>
</cp:coreProperties>
</file>